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0"/>
      </w:tblGrid>
      <w:tr w:rsidR="002C5D56" w:rsidRPr="002C5D5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20"/>
              <w:gridCol w:w="180"/>
            </w:tblGrid>
            <w:tr w:rsidR="002C5D56" w:rsidRPr="002C5D56">
              <w:trPr>
                <w:trHeight w:val="37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C5D56" w:rsidRPr="002C5D56" w:rsidRDefault="002C5D56" w:rsidP="002C5D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C5D56"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4"/>
                      <w:szCs w:val="24"/>
                      <w:rtl/>
                    </w:rPr>
                    <w:t>تعليمات الانضباط الطلابي في المدارس الحكومية والخاصة وتعديلاتها رقم 1 لسنة 2007</w:t>
                  </w:r>
                </w:p>
              </w:tc>
              <w:tc>
                <w:tcPr>
                  <w:tcW w:w="150" w:type="dxa"/>
                  <w:hideMark/>
                </w:tcPr>
                <w:p w:rsidR="002C5D56" w:rsidRPr="002C5D56" w:rsidRDefault="002C5D56" w:rsidP="002C5D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38125"/>
                        <wp:effectExtent l="19050" t="0" r="0" b="0"/>
                        <wp:docPr id="1" name="صورة 1" descr="http://www.moe.gov.jo/images/corner-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e.gov.jo/images/corner-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5D56" w:rsidRPr="002C5D56" w:rsidRDefault="002C5D56" w:rsidP="002C5D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D56" w:rsidRPr="002C5D56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C5D56" w:rsidRPr="002C5D56" w:rsidRDefault="002C5D56" w:rsidP="002C5D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2C5D56" w:rsidRPr="002C5D5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</w:tcPr>
          <w:p w:rsidR="002C5D56" w:rsidRPr="002C5D56" w:rsidRDefault="002C5D56" w:rsidP="002C5D5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 w:rsidRPr="002C5D56">
              <w:rPr>
                <w:rFonts w:ascii="Times New Roman" w:eastAsia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</w:rPr>
              <w:t>تعليمات الانضباط الطلابي في المدارس الحكومية والخاصة وتعديلاتها رقم 1 لسنة 2007</w:t>
            </w:r>
          </w:p>
          <w:tbl>
            <w:tblPr>
              <w:bidiVisual/>
              <w:tblW w:w="4947" w:type="pct"/>
              <w:jc w:val="center"/>
              <w:tblCellSpacing w:w="15" w:type="dxa"/>
              <w:tblInd w:w="4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99"/>
              <w:gridCol w:w="9854"/>
            </w:tblGrid>
            <w:tr w:rsidR="002C5D56" w:rsidRPr="002C5D56" w:rsidTr="002C5D56">
              <w:trPr>
                <w:tblCellSpacing w:w="15" w:type="dxa"/>
                <w:jc w:val="center"/>
              </w:trPr>
              <w:tc>
                <w:tcPr>
                  <w:tcW w:w="4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Simplified Arabic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المادة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Simplified Arabic"/>
                      <w:b/>
                      <w:bCs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b/>
                      <w:bCs/>
                      <w:sz w:val="28"/>
                      <w:szCs w:val="28"/>
                      <w:rtl/>
                    </w:rPr>
                    <w:t>النص</w:t>
                  </w:r>
                  <w:r w:rsidRPr="002C5D56">
                    <w:rPr>
                      <w:rFonts w:ascii="Times New Roman" w:eastAsia="Times New Roman" w:hAnsi="Times New Roman" w:cs="Simplified Arabic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C5D56" w:rsidRPr="002C5D56" w:rsidTr="002C5D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تسمى هذه التعليمات ( تعليمات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الانضباط الطلابي في المدارس الحكومية والخاصة لسنة 2007 ) ويعمل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بها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 تاريخ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نشرها في الجريدة الرسمية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</w:t>
                  </w:r>
                </w:p>
              </w:tc>
            </w:tr>
            <w:tr w:rsidR="002C5D56" w:rsidRPr="002C5D56" w:rsidTr="002C5D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يكون للكلمات والعبارات التالية المعاني المخصصة لها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ادناه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ما لم تدل القرينة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على غير ذلك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: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الوزارة   : وزارة التربية والتعليم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الوزير   : وزير التربية والتعليم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المديرية : مديرية التربية والتعليم /لمحافظة / للواء / لمنطقة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المدير   : مدير التربية والتعليم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المدرسة : كل مؤسسة تعليمية تشتمل على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جزء من مرحلة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مرحلة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اكثر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 مراحل التعليم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بانواعه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المختلفة ، ويتعلم فيها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اكثر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 عشرة طلاب تعليما نظاميا ، ويقوم بالتعليم فيها معلم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اكثر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.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المعلم   : كل من يتولى التعليم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خدمة تربوية متخصصة في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مؤسسة تعليمية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حكومية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خاصة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الطالب  :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طالب /طالبة في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مدرسة حكومية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خاصة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المجلس : مجلس الضبط المشكل بموجب </w:t>
                  </w:r>
                  <w:r w:rsidR="00282DD9"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إحكام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هذه التعليمات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الدليل  : مجموعة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من التدابير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والاجراءات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الوقائية والعلاجية المخطط لها المتخذة للحيلولة دون وقوع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مشكلة متوقع حدوثها بهدف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اعاقتها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والحد منها جزئيا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كليا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</w:p>
              </w:tc>
            </w:tr>
            <w:tr w:rsidR="002C5D56" w:rsidRPr="002C5D56" w:rsidTr="002C5D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أ. تستخدم المدرسة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الاساليب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الوقائية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والعلاجية لتعديل سلوك الطلبة بشكل ايجابي ومقبول لجميع الطلبة من خلال الوسائل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التربوية المختلفة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ب. توثق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السلوكات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غير المرغوب فيها للطالب المخالف ومدى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تكرارها والمبلغ عنها من قبل مربي الصف والمرشد التربوي في سجل يحتفظ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به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لدى مدير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المدرسة،  ويبلغ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بها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ولي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الامر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خطيا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 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ج.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بالاضافة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لما ورد في استمرارية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الاساليب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التربوية توقع العقوبات على المخالفات السلوكية كما تحددها هذه التعليمات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في المواد اللاحقة من الصف السابع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الاساسي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فأعلى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</w:p>
              </w:tc>
            </w:tr>
            <w:tr w:rsidR="002C5D56" w:rsidRPr="002C5D56" w:rsidTr="002C5D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  <w:rtl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b/>
                      <w:bCs/>
                      <w:sz w:val="28"/>
                      <w:szCs w:val="28"/>
                      <w:rtl/>
                    </w:rPr>
                    <w:t>مجلس الضبط</w:t>
                  </w:r>
                  <w:r w:rsidRPr="002C5D56">
                    <w:rPr>
                      <w:rFonts w:ascii="Times New Roman" w:eastAsia="Times New Roman" w:hAnsi="Times New Roman" w:cs="Simplified Arabic"/>
                      <w:b/>
                      <w:bCs/>
                      <w:sz w:val="28"/>
                      <w:szCs w:val="28"/>
                    </w:rPr>
                    <w:t xml:space="preserve"> :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</w:t>
                  </w:r>
                </w:p>
                <w:p w:rsidR="002C5D56" w:rsidRPr="002C5D56" w:rsidRDefault="002C5D56" w:rsidP="002C5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أ. يشكل مجلس الضبط في كل مدرسة تشمل الصف السابع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صف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اعلى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على النحو التالي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: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.1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مدير المدرسة رئيسا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.2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اربعة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معلمين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اعضاء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(وينتخبون بالاقتراع السري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من قبل الهيئة التدريسية في مطلع كل عام دراسي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lastRenderedPageBreak/>
                    <w:t>ويكون نائب الرئيس احد المعلمين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الحاصل على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اعلى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الاصوات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.(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.3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مربي الصف الذي ينتمي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اليه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الطالب عضوا في تلك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الحالة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.4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ممثل المجلس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الاباء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الامهات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عضوا ويتم انتخابه من قبل مجلس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الاباء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الامهات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على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ان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لا يكون من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اعضاء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الهيئة التدريسية في المدرسة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.5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ممثل عن الطلبة ويتم انتخابه من قبل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اعضاء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مجالس الطلبة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.6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في المدارس التي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لا يتوفر فيها العدد الكافي من المعلمين ليكونوا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اعضاء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 في المجلس يقتصر تشكيله على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مدير المدرسة رئيسا وكافة المعلمين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اعضاء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بالاضافة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ممثل لمجلس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الاباء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الامهات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وممثل عن الطلبة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.  </w:t>
                  </w:r>
                </w:p>
                <w:p w:rsidR="002C5D56" w:rsidRPr="002C5D56" w:rsidRDefault="002C5D56" w:rsidP="002C5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ب. اجتماعات المجلس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:</w:t>
                  </w:r>
                </w:p>
                <w:p w:rsidR="002C5D56" w:rsidRPr="002C5D56" w:rsidRDefault="002C5D56" w:rsidP="002C5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1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يقوم مدير المدرسة رسميا بتبليغ المدير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باسماء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اعضاء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المجلس في بداية كل عام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دراسي مع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ارفاق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محضر اجتماع انتخاب المجلس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.2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يجتمع المجلس بدعوة من رئيسه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نائبه في حالة غيابه بناء على شكوى خطية مؤرخة وموقعه من المشتكي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.3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يستثنى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الرئيس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عضو من الاشتراك في المجلس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اذا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كان مشتكيا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طرفا من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اطراف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القضية في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تلك الحالة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.4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يمكن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ان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يجتمع المجلس دون حضور ممثل عن الطلبة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اذا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اقتضت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الضرورة ذلك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.5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يكون النصاب القانوني لاجتماع المجلس ، بحضور ثلثي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الاعضاء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بينهم الرئيس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نائبه ، وتكون قراراته بأغلبية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اصوات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الحاضرين ، وفي حالة تساوي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الاصوات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يرجح الجانب الذي يؤيده الرئيس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</w:p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ج. مهام المجلس : يقوم المجلس بما يلي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: </w:t>
                  </w:r>
                </w:p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.1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اخذ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افادات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خطية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للك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 المشتكي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والمشتكى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عليه والشهود على انفراد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امام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المجلس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.2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النظر في الشكوى المقدمة ،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واصدار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قراره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توصيته بشأنها خلال مدة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لا تزيد على ثلاثة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ايام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عمل من تاريخ تقديمها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اذا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تعذر حضور احد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اطراف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القضية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الرئيسية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لاسباب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قاهرة ومشروعة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.3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تنظيم محاضر التحقيق وقرارات المجلس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وتوقيعها من قبل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اعضاء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المجلس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وارسال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صورة منها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المدير والوزير وحفظ صورة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اخرى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في المدرسة وذلك بالنسبة للعقوبات التي تستدعي موافقة المدير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قرار الوزير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.4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تدوين قرارات المجلس موقعة من جميع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اعضائه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الحاضرين في سجل خاص يحتفظ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به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لدى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ادارة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المدرسة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 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د . تعرض جميع القضايا الطلابية على المرشد التربوي في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المدرسة قبل عرضها على المجلس لدراسة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lastRenderedPageBreak/>
                    <w:t>ابعادها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وملابساتها ومن ثم كتابة التقرير بشكل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مفصل وعرضه على المجلس قبل انعقاده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</w:t>
                  </w:r>
                </w:p>
              </w:tc>
            </w:tr>
            <w:tr w:rsidR="002C5D56" w:rsidRPr="002C5D56" w:rsidTr="002C5D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  <w:rtl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يتم التعامل مع مخالفات الطلبة في الصفوف السابع فما فوق من قبل مجلس الضبط وفق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الالية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التالية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: .1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توقع عقوبة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الانذار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على الطالب المخالف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بتنسيب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 مربي الصف وبقرار من مدير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المدرسة ، وذلك في الحالات التالية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: </w:t>
                  </w:r>
                </w:p>
                <w:p w:rsidR="002C5D56" w:rsidRPr="002C5D56" w:rsidRDefault="002C5D56" w:rsidP="002C5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أ. تعطيل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الادوات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المدرسية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اتلافها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مع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الزامه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باصلاح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الضرر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التعويض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ب.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ادخال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ترويج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توجيه الطلبة للتعامل مع المطبوعات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الصور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البرامج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المخلة بالحياء العام بصورها ومصادرها المختلفة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ج. حيازة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حادة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اداة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يمكن استخدامها في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اعمال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العنف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د. الغش  في الامتحانات المدرسية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اتلاف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اوراق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اجابته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اجابة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احد زملائه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سلوك من شأنه تعطيل وعرقلة الامتحانات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هـ. قيام الطالب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مشاركته بالتحريض على عرقلة الحصة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تعطيل العملية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التربوية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و. سرقة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 ممتلكات المدرسة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الطلبة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العاملين فيها مع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تغريمه قيمة المسروقات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واعادتها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ما كانت عليه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ز. انتهاك حرمة شهر رمضان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ح. استخدام الهاتف النقال في الحصة الصفية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النشاطات المبرمجة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ط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.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التلفظ بكلمات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بذيئه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ومنافية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للاداب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والاخلاق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العامة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</w:p>
              </w:tc>
            </w:tr>
            <w:tr w:rsidR="002C5D56" w:rsidRPr="002C5D56" w:rsidTr="002C5D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  <w:rtl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تناط بمجلس الضبط الصلاحيات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الاتية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: </w:t>
                  </w:r>
                </w:p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أ.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ايقاع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عقوبة النقل داخل مدارس المديرية على الطالب المخالف بقرار من المجلس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وموافقة المدير في الحالات التالية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:                                                                                                  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.1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تكرار احد المخالفات التي اقترنت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بانذار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سابق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.2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تعاطي العقاقير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والكحول والمسكرات والمواد المخدرة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المؤثرات العقلية للطلبة ممن تقل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اعمارهم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عند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وقوع الحادثة عن 16 سنة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ب. النقل خارج مدارس المديرية : توقع عقوبة النقل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خارج مدارس المديرية على الطالب المخالف بقرار من المجلس وموافقة المدير في الحالات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التالية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: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.1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تكرار المخالفات المنصوص عليها المقترنة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بانذارات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سابقة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.2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اشهار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حادة والشروع بالاعتداء على طالب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على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 العاملين في المدرسة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ج. لا يجوز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اعادة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الطالب المخالف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مدرسته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بعد انقضاء عام دراسي واحد على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الاقل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على العقوبة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</w:p>
              </w:tc>
            </w:tr>
            <w:tr w:rsidR="002C5D56" w:rsidRPr="002C5D56" w:rsidTr="002C5D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  <w:rtl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أ. مع مراعاة ما ورد في الفقرة ج من المادة العاشرة من قانون التربية والتعليم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رقم (3) لسنة 1994 وتعديلاته توقع عقوبة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الاخراج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 التعليم حتى نهاية العام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الدراسي على الطالب المخالف بقرار من المجلس وبموافقة المدير في الحالات التالية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: </w:t>
                  </w:r>
                </w:p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.1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تكرار المخالفات المنصوص عليها المقترنة بعقوبات سابقة خلال العام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الدارسي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الواحد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.2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اهانة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احد المعلمين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العاملين في المدرسة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.3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اذا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تعرض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للذات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الالهية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الاديان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السماوية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الرسل بالشتم والسب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طريقة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اخرى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.4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تعاطي العقاقير والكحول والمسكرات والمواد المخدرة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المؤثرات العقلية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ب. يجوز للطالب المخالف الذي استحق عقوبة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الاخراج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 التعليم حتى نهاية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العام الدراسي العودة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مدرسته في بداية العام الدراسي التالي ضمن استيعابها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مدرسة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اخرى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بعد اخذ تعهد خطي من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الطالب وولي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امره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بالالتزام وعدم تكرار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المخالفات السلوكية شريطة اقتران ذلك بموافقة المدير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</w:t>
                  </w:r>
                </w:p>
              </w:tc>
            </w:tr>
            <w:tr w:rsidR="002C5D56" w:rsidRPr="002C5D56" w:rsidTr="002C5D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  <w:rtl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توقع عقوبة الفصل من التعليم في المدارس الحكومية والخاصة للطلبة بناءا على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توصية من المجلس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وتنسيب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المدير وقرار من الوزير ( مع مراعاة ما ورد في الفقرة ج من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المادة العاشرة من قانون التربية والتعليم رقم (3) لسنة 1994 وتعديلاته ) في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الحالات التالية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: </w:t>
                  </w:r>
                </w:p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.1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تكرار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 المخالفات الواردة في المادة السابعة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.2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التعرض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بالاساءة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لاصحاب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المقامات العليا والراية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الاردنية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الرموز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الاردنية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لفظا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فعلا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.3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ارتكاب سلوك مناف للعفة ومخل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بالاخلاق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والاداب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العامة كالسلوك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اللا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اخلاقي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والاعتداءات الجنسية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ممارسة سلوك جنسي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.4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التشهير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باعراض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الاخرين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،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وايقاع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الفتن بين الزملاء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والاخرين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( على سبيل المثال لا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الحص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v.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.5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الاعتداء على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احد المعلمين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العاملين في المدرسة شخصيا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بالاتفاق مع الغير داخل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خارج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المدرسة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.6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تعمد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ايذاء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احد الطلبة باستخدام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اداة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صلبة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حادة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.7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ترويج العقاقير والكحول المسكرة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المواد المخدرة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مواد المؤثرات العقلية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</w:p>
              </w:tc>
            </w:tr>
            <w:tr w:rsidR="002C5D56" w:rsidRPr="002C5D56" w:rsidTr="002C5D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b/>
                      <w:bCs/>
                      <w:sz w:val="28"/>
                      <w:szCs w:val="28"/>
                      <w:rtl/>
                    </w:rPr>
                    <w:t>احكام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عامة</w:t>
                  </w:r>
                  <w:r w:rsidRPr="002C5D56">
                    <w:rPr>
                      <w:rFonts w:ascii="Times New Roman" w:eastAsia="Times New Roman" w:hAnsi="Times New Roman" w:cs="Simplified Arabic"/>
                      <w:b/>
                      <w:bCs/>
                      <w:sz w:val="28"/>
                      <w:szCs w:val="28"/>
                    </w:rPr>
                    <w:t xml:space="preserve"> :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</w:t>
                  </w:r>
                </w:p>
                <w:p w:rsidR="002C5D56" w:rsidRPr="002C5D56" w:rsidRDefault="002C5D56" w:rsidP="002C5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أ. ينبغي عدم لجوء المجلس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المدرسة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 الممارسات التالية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: </w:t>
                  </w:r>
                </w:p>
                <w:p w:rsidR="002C5D56" w:rsidRPr="002C5D56" w:rsidRDefault="002C5D56" w:rsidP="002C5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.1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العقاب البدني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باية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صورة من الصور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.2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تخفيض العلامة المدرسية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التهديد بذلك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.3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حرمان الطالب من تناول وجبة الطعام في موعدها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.4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تكليف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الطالب بنسخ الواجب المدرسي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القيام بمهام مدرسية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اكثر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 زملائه داخل الصف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في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المدرسة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lastRenderedPageBreak/>
                    <w:t xml:space="preserve">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.5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السخرية والاستهزاء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التجريح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لاي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سبب من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الاسباب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.6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تحقير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الطالب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اذلاله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اهانته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شكل كان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.7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اللجوء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اسلوب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العقاب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الجماعي لمخالفة ارتكبها احد الطلبة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مجموعة معينة منهم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.8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عدم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اخراج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الطالب من المدرسة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اثناء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الدوام الرسمي لمخالفة ارتكبها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 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.9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عدم حجز حقيبة كتب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الطالب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ادوات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مدرسية يملكها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لاي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سبب من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الاسباب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.10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يقوم مدير المدرسة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بابلاغ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ولي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امر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الطالب خطيا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بالاجراءات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التي اتخذت بحق الطالب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     .  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ب. يجوز للجهة صاحبة القرار كل ضمن صلاحياتها المنصوص عليها في هذه التعليمات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تخفيف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اية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عقوبة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عقوبة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ادنى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منها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الغائها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اذا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كانت هناك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اعذار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اسباب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مخففة في ضوء ما يلي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: .1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سلوك الطالب الايجابي وعدم وجود سلبيات في السابق من خلال الاستئناس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براي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المرشد التربوي ومربي الصف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.2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الحالة المرضية المزمنة للطالب على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ان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يكون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موثقا بتقرير طبي مسبق قبل وقوع المخالفة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.3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وجود الطالب في حالة نفسية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وانفعالية حادة دفعته للتصرف بسلوك غير مرغوب فيه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  <w:t>.4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تنازل المشتكي عن شكواه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قبل صدور القرار بحق الطالب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المشتكى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عليه من الجهة صاحبة القرار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>.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ج.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اذا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تطلبت التحقيقات في موضوع المخالفة المسندة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احد الطلبة فترة من الزمن فلمدير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المدرسة منع الطالب من حضور الحصص لمدة لا تزيد على ثلاثة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ايام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على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ان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يبقى الطالب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داخل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اسوار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المدرسة لحين صدور القرار النهائي بحقه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د. عند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ايقاع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عقوبة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ينبغي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ان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تتفق وجسامة المخالفة ولا يشترط التدرج في العقوبات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هـ. في حال وقوع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اي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من المخالفات التي لا تتناولها هذه التعليمات تعرض على لجنة التربية في المديرية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لدراستها واتخاذ القرار المناسب بشأنها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 . 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br/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و. تتولى المديرية المعنية في الوزارة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في مديريات التربية والتعليم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او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اقسام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الارشاد</w:t>
                  </w:r>
                  <w:proofErr w:type="spellEnd"/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 xml:space="preserve"> التربوي والصحة النفسية دراسة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</w:rPr>
                    <w:t xml:space="preserve"> </w:t>
                  </w: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قضايا مجالس الضبط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 </w:t>
                  </w:r>
                </w:p>
              </w:tc>
            </w:tr>
            <w:tr w:rsidR="002C5D56" w:rsidRPr="002C5D56" w:rsidTr="002C5D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C5D56" w:rsidRPr="002C5D56" w:rsidRDefault="002C5D56" w:rsidP="002C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</w:pP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5D56" w:rsidRPr="002C5D56" w:rsidRDefault="002C5D56" w:rsidP="002C5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D56">
                    <w:rPr>
                      <w:rFonts w:ascii="Times New Roman" w:eastAsia="Times New Roman" w:hAnsi="Times New Roman" w:cs="Simplified Arabic" w:hint="cs"/>
                      <w:sz w:val="28"/>
                      <w:szCs w:val="28"/>
                      <w:rtl/>
                    </w:rPr>
                    <w:t>تلغي هذه التعليمات تعليمات الانضباط المدرسي رقم (1) لسنة 1998 وتعديلاتها</w:t>
                  </w:r>
                  <w:r w:rsidRPr="002C5D56">
                    <w:rPr>
                      <w:rFonts w:ascii="Times New Roman" w:eastAsia="Times New Roman" w:hAnsi="Times New Roman" w:cs="Simplified Arabic"/>
                      <w:sz w:val="28"/>
                      <w:szCs w:val="28"/>
                    </w:rPr>
                    <w:t xml:space="preserve"> .   </w:t>
                  </w:r>
                </w:p>
              </w:tc>
            </w:tr>
          </w:tbl>
          <w:p w:rsidR="002C5D56" w:rsidRPr="002C5D56" w:rsidRDefault="002C5D56" w:rsidP="002C5D56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76273" w:rsidRPr="002C5D56" w:rsidRDefault="00776273">
      <w:pPr>
        <w:rPr>
          <w:rFonts w:hint="cs"/>
          <w:lang w:bidi="ar-JO"/>
        </w:rPr>
      </w:pPr>
    </w:p>
    <w:sectPr w:rsidR="00776273" w:rsidRPr="002C5D56" w:rsidSect="006F4A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5D56"/>
    <w:rsid w:val="00282DD9"/>
    <w:rsid w:val="002C5D56"/>
    <w:rsid w:val="006F4A77"/>
    <w:rsid w:val="0077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5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BDF715-9FAE-45E4-87D6-AC4C19A746D9}"/>
</file>

<file path=customXml/itemProps2.xml><?xml version="1.0" encoding="utf-8"?>
<ds:datastoreItem xmlns:ds="http://schemas.openxmlformats.org/officeDocument/2006/customXml" ds:itemID="{4DC82CB0-0395-496C-9A5F-7FE364B74CDB}"/>
</file>

<file path=customXml/itemProps3.xml><?xml version="1.0" encoding="utf-8"?>
<ds:datastoreItem xmlns:ds="http://schemas.openxmlformats.org/officeDocument/2006/customXml" ds:itemID="{75177EEB-7758-4504-85A6-13D0C27AA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</Words>
  <Characters>7623</Characters>
  <Application>Microsoft Office Word</Application>
  <DocSecurity>0</DocSecurity>
  <Lines>63</Lines>
  <Paragraphs>17</Paragraphs>
  <ScaleCrop>false</ScaleCrop>
  <Company>pc home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khalid</cp:lastModifiedBy>
  <cp:revision>3</cp:revision>
  <dcterms:created xsi:type="dcterms:W3CDTF">2014-03-25T14:11:00Z</dcterms:created>
  <dcterms:modified xsi:type="dcterms:W3CDTF">2014-03-25T14:13:00Z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